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DBB048" w14:textId="3677DC17" w:rsidR="00F12C76" w:rsidRPr="00FD3D57" w:rsidRDefault="003330D4" w:rsidP="00FD3D57">
      <w:pPr>
        <w:spacing w:after="0"/>
        <w:ind w:firstLine="709"/>
        <w:jc w:val="center"/>
        <w:rPr>
          <w:b/>
          <w:bCs/>
          <w:sz w:val="32"/>
          <w:szCs w:val="32"/>
        </w:rPr>
      </w:pPr>
      <w:bookmarkStart w:id="0" w:name="_GoBack"/>
      <w:bookmarkEnd w:id="0"/>
      <w:r w:rsidRPr="00FD3D57">
        <w:rPr>
          <w:b/>
          <w:bCs/>
          <w:sz w:val="32"/>
          <w:szCs w:val="32"/>
        </w:rPr>
        <w:t>Рекомендуемый список для летнего чтения в 11 классе</w:t>
      </w:r>
    </w:p>
    <w:p w14:paraId="7CDB3341" w14:textId="77777777" w:rsidR="003330D4" w:rsidRPr="00112617" w:rsidRDefault="003330D4" w:rsidP="003330D4">
      <w:pPr>
        <w:spacing w:after="0"/>
        <w:ind w:firstLine="709"/>
        <w:jc w:val="both"/>
        <w:rPr>
          <w:sz w:val="24"/>
          <w:szCs w:val="24"/>
        </w:rPr>
      </w:pPr>
    </w:p>
    <w:p w14:paraId="626FD496" w14:textId="77777777" w:rsidR="00112617" w:rsidRPr="00112617" w:rsidRDefault="00112617" w:rsidP="00112617">
      <w:pPr>
        <w:spacing w:after="0"/>
        <w:ind w:firstLine="709"/>
        <w:jc w:val="both"/>
        <w:rPr>
          <w:sz w:val="24"/>
          <w:szCs w:val="24"/>
        </w:rPr>
      </w:pPr>
      <w:r w:rsidRPr="00112617">
        <w:rPr>
          <w:b/>
          <w:sz w:val="24"/>
          <w:szCs w:val="24"/>
        </w:rPr>
        <w:t>Литература конца XIX – начала ХХ века (16 часов)</w:t>
      </w:r>
    </w:p>
    <w:p w14:paraId="3E619C64" w14:textId="27A51411" w:rsidR="00112617" w:rsidRPr="00112617" w:rsidRDefault="00112617" w:rsidP="00112617">
      <w:pPr>
        <w:spacing w:after="0"/>
        <w:ind w:firstLine="709"/>
        <w:jc w:val="both"/>
        <w:rPr>
          <w:b/>
          <w:sz w:val="24"/>
          <w:szCs w:val="24"/>
        </w:rPr>
      </w:pPr>
      <w:r>
        <w:rPr>
          <w:b/>
          <w:sz w:val="24"/>
          <w:szCs w:val="24"/>
        </w:rPr>
        <w:t>1.</w:t>
      </w:r>
      <w:r w:rsidRPr="00112617">
        <w:rPr>
          <w:b/>
          <w:sz w:val="24"/>
          <w:szCs w:val="24"/>
        </w:rPr>
        <w:t xml:space="preserve">А. И. </w:t>
      </w:r>
      <w:proofErr w:type="gramStart"/>
      <w:r w:rsidRPr="00112617">
        <w:rPr>
          <w:b/>
          <w:sz w:val="24"/>
          <w:szCs w:val="24"/>
        </w:rPr>
        <w:t xml:space="preserve">Куприн </w:t>
      </w:r>
      <w:bookmarkStart w:id="1" w:name="8f839536-1403-46ef-b482-26dc76ef1d44"/>
      <w:r w:rsidRPr="00112617">
        <w:rPr>
          <w:sz w:val="24"/>
          <w:szCs w:val="24"/>
        </w:rPr>
        <w:t xml:space="preserve"> «</w:t>
      </w:r>
      <w:proofErr w:type="gramEnd"/>
      <w:r w:rsidRPr="00112617">
        <w:rPr>
          <w:sz w:val="24"/>
          <w:szCs w:val="24"/>
        </w:rPr>
        <w:t>Гранатовый браслет», «Олеся», «Поединок» и др.</w:t>
      </w:r>
      <w:bookmarkEnd w:id="1"/>
    </w:p>
    <w:p w14:paraId="04957F5E" w14:textId="22C5E8AC" w:rsidR="00112617" w:rsidRPr="00112617" w:rsidRDefault="00112617" w:rsidP="00112617">
      <w:pPr>
        <w:spacing w:after="0"/>
        <w:ind w:firstLine="709"/>
        <w:jc w:val="both"/>
        <w:rPr>
          <w:sz w:val="24"/>
          <w:szCs w:val="24"/>
        </w:rPr>
      </w:pPr>
      <w:r>
        <w:rPr>
          <w:b/>
          <w:sz w:val="24"/>
          <w:szCs w:val="24"/>
        </w:rPr>
        <w:t>2.</w:t>
      </w:r>
      <w:r w:rsidRPr="00112617">
        <w:rPr>
          <w:b/>
          <w:sz w:val="24"/>
          <w:szCs w:val="24"/>
        </w:rPr>
        <w:t xml:space="preserve">Л. Н. Андреев </w:t>
      </w:r>
      <w:r w:rsidRPr="00112617">
        <w:rPr>
          <w:sz w:val="24"/>
          <w:szCs w:val="24"/>
        </w:rPr>
        <w:t xml:space="preserve">Рассказы и повести </w:t>
      </w:r>
      <w:bookmarkStart w:id="2" w:name="2532456b-a393-471d-a2fc-919c408fc54b"/>
      <w:r w:rsidRPr="00112617">
        <w:rPr>
          <w:sz w:val="24"/>
          <w:szCs w:val="24"/>
        </w:rPr>
        <w:t>«Иуда Искариот», «Большой шлем», «Рассказ о семи повешенных» и др.</w:t>
      </w:r>
      <w:bookmarkEnd w:id="2"/>
    </w:p>
    <w:p w14:paraId="64F96AE6" w14:textId="41AC9EE3" w:rsidR="00112617" w:rsidRPr="00112617" w:rsidRDefault="00112617" w:rsidP="00112617">
      <w:pPr>
        <w:spacing w:after="0"/>
        <w:ind w:firstLine="709"/>
        <w:jc w:val="both"/>
        <w:rPr>
          <w:b/>
          <w:sz w:val="24"/>
          <w:szCs w:val="24"/>
        </w:rPr>
      </w:pPr>
      <w:r>
        <w:rPr>
          <w:b/>
          <w:sz w:val="24"/>
          <w:szCs w:val="24"/>
        </w:rPr>
        <w:t>3.</w:t>
      </w:r>
      <w:r w:rsidRPr="00112617">
        <w:rPr>
          <w:b/>
          <w:sz w:val="24"/>
          <w:szCs w:val="24"/>
        </w:rPr>
        <w:t xml:space="preserve">М. Горький </w:t>
      </w:r>
      <w:r w:rsidRPr="00112617">
        <w:rPr>
          <w:sz w:val="24"/>
          <w:szCs w:val="24"/>
        </w:rPr>
        <w:t xml:space="preserve">Рассказы, повести, романы </w:t>
      </w:r>
      <w:bookmarkStart w:id="3" w:name="15de6deb-47e8-47e8-9ab7-2e423bfa006a"/>
      <w:r w:rsidRPr="00112617">
        <w:rPr>
          <w:sz w:val="24"/>
          <w:szCs w:val="24"/>
        </w:rPr>
        <w:t xml:space="preserve">(два произведения по выбору). Например, «Старуха Изергиль», «Макар </w:t>
      </w:r>
      <w:proofErr w:type="spellStart"/>
      <w:r w:rsidRPr="00112617">
        <w:rPr>
          <w:sz w:val="24"/>
          <w:szCs w:val="24"/>
        </w:rPr>
        <w:t>Чудра</w:t>
      </w:r>
      <w:proofErr w:type="spellEnd"/>
      <w:r w:rsidRPr="00112617">
        <w:rPr>
          <w:sz w:val="24"/>
          <w:szCs w:val="24"/>
        </w:rPr>
        <w:t xml:space="preserve">», «Коновалов», «Фома Гордеев» и </w:t>
      </w:r>
      <w:proofErr w:type="spellStart"/>
      <w:r w:rsidRPr="00112617">
        <w:rPr>
          <w:sz w:val="24"/>
          <w:szCs w:val="24"/>
        </w:rPr>
        <w:t>др.</w:t>
      </w:r>
      <w:bookmarkEnd w:id="3"/>
      <w:r w:rsidRPr="00112617">
        <w:rPr>
          <w:b/>
          <w:sz w:val="24"/>
          <w:szCs w:val="24"/>
        </w:rPr>
        <w:t>Пьеса</w:t>
      </w:r>
      <w:proofErr w:type="spellEnd"/>
      <w:r w:rsidRPr="00112617">
        <w:rPr>
          <w:b/>
          <w:sz w:val="24"/>
          <w:szCs w:val="24"/>
        </w:rPr>
        <w:t xml:space="preserve"> «На дне».</w:t>
      </w:r>
    </w:p>
    <w:p w14:paraId="4F86DC4F" w14:textId="6CEDF06C" w:rsidR="00112617" w:rsidRPr="00112617" w:rsidRDefault="00112617" w:rsidP="00112617">
      <w:pPr>
        <w:spacing w:after="0"/>
        <w:ind w:firstLine="709"/>
        <w:jc w:val="both"/>
        <w:rPr>
          <w:sz w:val="24"/>
          <w:szCs w:val="24"/>
        </w:rPr>
      </w:pPr>
      <w:r>
        <w:rPr>
          <w:b/>
          <w:sz w:val="24"/>
          <w:szCs w:val="24"/>
        </w:rPr>
        <w:t>4.</w:t>
      </w:r>
      <w:r w:rsidRPr="00112617">
        <w:rPr>
          <w:b/>
          <w:sz w:val="24"/>
          <w:szCs w:val="24"/>
        </w:rPr>
        <w:t>Стихотворения поэтов Серебряного века</w:t>
      </w:r>
      <w:r w:rsidRPr="00112617">
        <w:rPr>
          <w:sz w:val="24"/>
          <w:szCs w:val="24"/>
        </w:rPr>
        <w:t xml:space="preserve"> </w:t>
      </w:r>
      <w:bookmarkStart w:id="4" w:name="550d8e7a-751d-4dcb-9bfa-ab9f29ef86d6"/>
    </w:p>
    <w:p w14:paraId="03BEABFA" w14:textId="77777777" w:rsidR="00112617" w:rsidRPr="00112617" w:rsidRDefault="00112617" w:rsidP="00112617">
      <w:pPr>
        <w:spacing w:after="0"/>
        <w:ind w:firstLine="709"/>
        <w:jc w:val="both"/>
        <w:rPr>
          <w:sz w:val="24"/>
          <w:szCs w:val="24"/>
        </w:rPr>
      </w:pPr>
      <w:r w:rsidRPr="00112617">
        <w:rPr>
          <w:sz w:val="24"/>
          <w:szCs w:val="24"/>
        </w:rPr>
        <w:t>Например, стихотворения И. Ф. Анненского, К. Д. Бальмонта, А. Белого, В. Я. Брюсова, М. А. Волошина, И. Северянина, В. С. Соловьева, Ф. К. Сологуба, В. В. Хлебникова и др.</w:t>
      </w:r>
      <w:bookmarkEnd w:id="4"/>
    </w:p>
    <w:p w14:paraId="44D8512A" w14:textId="50EE3C3E" w:rsidR="00112617" w:rsidRPr="00112617" w:rsidRDefault="00112617" w:rsidP="00112617">
      <w:pPr>
        <w:spacing w:after="0"/>
        <w:ind w:firstLine="709"/>
        <w:jc w:val="both"/>
        <w:rPr>
          <w:sz w:val="24"/>
          <w:szCs w:val="24"/>
        </w:rPr>
      </w:pPr>
      <w:r w:rsidRPr="00112617">
        <w:rPr>
          <w:b/>
          <w:sz w:val="24"/>
          <w:szCs w:val="24"/>
        </w:rPr>
        <w:t xml:space="preserve">Литература ХХ века </w:t>
      </w:r>
    </w:p>
    <w:p w14:paraId="7858A410" w14:textId="1E428553" w:rsidR="00112617" w:rsidRPr="00112617" w:rsidRDefault="008D5CEA" w:rsidP="00112617">
      <w:pPr>
        <w:spacing w:after="0"/>
        <w:ind w:firstLine="709"/>
        <w:jc w:val="both"/>
        <w:rPr>
          <w:sz w:val="24"/>
          <w:szCs w:val="24"/>
        </w:rPr>
      </w:pPr>
      <w:r>
        <w:rPr>
          <w:b/>
          <w:sz w:val="24"/>
          <w:szCs w:val="24"/>
        </w:rPr>
        <w:t>5.</w:t>
      </w:r>
      <w:r w:rsidR="00112617" w:rsidRPr="00112617">
        <w:rPr>
          <w:b/>
          <w:sz w:val="24"/>
          <w:szCs w:val="24"/>
        </w:rPr>
        <w:t xml:space="preserve">И. А. </w:t>
      </w:r>
      <w:proofErr w:type="gramStart"/>
      <w:r w:rsidR="00112617" w:rsidRPr="00112617">
        <w:rPr>
          <w:b/>
          <w:sz w:val="24"/>
          <w:szCs w:val="24"/>
        </w:rPr>
        <w:t xml:space="preserve">Бунин </w:t>
      </w:r>
      <w:r w:rsidR="00112617">
        <w:rPr>
          <w:sz w:val="24"/>
          <w:szCs w:val="24"/>
        </w:rPr>
        <w:t xml:space="preserve"> </w:t>
      </w:r>
      <w:r w:rsidR="00112617" w:rsidRPr="00112617">
        <w:rPr>
          <w:sz w:val="24"/>
          <w:szCs w:val="24"/>
        </w:rPr>
        <w:t>Стихотворения</w:t>
      </w:r>
      <w:bookmarkStart w:id="5" w:name="ee16bfc3-4b2c-47d2-8567-facdf6bd6ad1"/>
      <w:proofErr w:type="gramEnd"/>
      <w:r w:rsidR="00DB7A36">
        <w:rPr>
          <w:sz w:val="24"/>
          <w:szCs w:val="24"/>
        </w:rPr>
        <w:t>:</w:t>
      </w:r>
      <w:r w:rsidR="00112617" w:rsidRPr="00112617">
        <w:rPr>
          <w:sz w:val="24"/>
          <w:szCs w:val="24"/>
        </w:rPr>
        <w:t xml:space="preserve"> «Аленушка», «Вечер», «Дурман», «И цветы, и шмели, и трава, и колосья…», «У птицы есть гнездо, у зверя есть нора…» и др. </w:t>
      </w:r>
      <w:r w:rsidR="00112617" w:rsidRPr="00112617">
        <w:rPr>
          <w:b/>
          <w:bCs/>
          <w:sz w:val="24"/>
          <w:szCs w:val="24"/>
        </w:rPr>
        <w:t>Рассказы (три по выбору). Например, «Антоновские яблоки», «Чистый понедельник», «Господин из Сан-Франциско», «Тёмные аллеи», «Лёгкое дыхание», «Солнечный удар» и др</w:t>
      </w:r>
      <w:r w:rsidR="00112617" w:rsidRPr="00112617">
        <w:rPr>
          <w:sz w:val="24"/>
          <w:szCs w:val="24"/>
        </w:rPr>
        <w:t>.</w:t>
      </w:r>
      <w:bookmarkEnd w:id="5"/>
    </w:p>
    <w:p w14:paraId="2EC80AA7" w14:textId="7922E266" w:rsidR="00112617" w:rsidRPr="00112617" w:rsidRDefault="008D5CEA" w:rsidP="00112617">
      <w:pPr>
        <w:spacing w:after="0"/>
        <w:ind w:firstLine="709"/>
        <w:jc w:val="both"/>
        <w:rPr>
          <w:sz w:val="24"/>
          <w:szCs w:val="24"/>
        </w:rPr>
      </w:pPr>
      <w:r>
        <w:rPr>
          <w:b/>
          <w:sz w:val="24"/>
          <w:szCs w:val="24"/>
        </w:rPr>
        <w:t>6.</w:t>
      </w:r>
      <w:r w:rsidR="00112617" w:rsidRPr="00112617">
        <w:rPr>
          <w:b/>
          <w:sz w:val="24"/>
          <w:szCs w:val="24"/>
        </w:rPr>
        <w:t xml:space="preserve">А. А. Блок </w:t>
      </w:r>
      <w:r w:rsidR="00112617" w:rsidRPr="00112617">
        <w:rPr>
          <w:sz w:val="24"/>
          <w:szCs w:val="24"/>
        </w:rPr>
        <w:t>Стихотворения</w:t>
      </w:r>
      <w:bookmarkStart w:id="6" w:name="dbe480c2-7f78-4f87-8fec-f318f1a8efd3"/>
      <w:r w:rsidR="00DB7A36">
        <w:rPr>
          <w:sz w:val="24"/>
          <w:szCs w:val="24"/>
        </w:rPr>
        <w:t>:</w:t>
      </w:r>
      <w:r w:rsidR="00112617" w:rsidRPr="00112617">
        <w:rPr>
          <w:sz w:val="24"/>
          <w:szCs w:val="24"/>
        </w:rPr>
        <w:t xml:space="preserve">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«Девушка пела в церковном хоре…», «В ресторане», «Вхожу я в тёмные храмы...», «Я – Гамлет. Холодеет кровь…», «Фабрика», «Русь», «Когда вы стоите на моём пути…», «Она пришла с мороза…», «Рождённые в года глухие…», «Пушкинскому Дому», «Скифы» и др.</w:t>
      </w:r>
      <w:bookmarkEnd w:id="6"/>
      <w:r w:rsidR="00112617">
        <w:rPr>
          <w:sz w:val="24"/>
          <w:szCs w:val="24"/>
        </w:rPr>
        <w:t xml:space="preserve"> </w:t>
      </w:r>
      <w:r w:rsidR="00112617" w:rsidRPr="00112617">
        <w:rPr>
          <w:b/>
          <w:bCs/>
          <w:sz w:val="24"/>
          <w:szCs w:val="24"/>
        </w:rPr>
        <w:t>Поэма «Двенадцать».</w:t>
      </w:r>
    </w:p>
    <w:p w14:paraId="72CEDDDC" w14:textId="1A8A6547" w:rsidR="00112617" w:rsidRPr="00112617" w:rsidRDefault="008D5CEA" w:rsidP="008D5CEA">
      <w:pPr>
        <w:spacing w:after="0"/>
        <w:ind w:firstLine="709"/>
        <w:jc w:val="both"/>
        <w:rPr>
          <w:b/>
          <w:sz w:val="24"/>
          <w:szCs w:val="24"/>
        </w:rPr>
      </w:pPr>
      <w:r>
        <w:rPr>
          <w:b/>
          <w:sz w:val="24"/>
          <w:szCs w:val="24"/>
        </w:rPr>
        <w:t>7.</w:t>
      </w:r>
      <w:r w:rsidR="00112617" w:rsidRPr="00112617">
        <w:rPr>
          <w:b/>
          <w:sz w:val="24"/>
          <w:szCs w:val="24"/>
        </w:rPr>
        <w:t>Н. С. Гумилёв</w:t>
      </w:r>
      <w:r w:rsidR="00DB7A36">
        <w:rPr>
          <w:b/>
          <w:sz w:val="24"/>
          <w:szCs w:val="24"/>
        </w:rPr>
        <w:t>:</w:t>
      </w:r>
      <w:r w:rsidR="00112617" w:rsidRPr="00112617">
        <w:rPr>
          <w:b/>
          <w:sz w:val="24"/>
          <w:szCs w:val="24"/>
        </w:rPr>
        <w:t xml:space="preserve"> </w:t>
      </w:r>
      <w:r w:rsidR="00112617" w:rsidRPr="00112617">
        <w:rPr>
          <w:sz w:val="24"/>
          <w:szCs w:val="24"/>
        </w:rPr>
        <w:t xml:space="preserve">Стихотворения </w:t>
      </w:r>
      <w:bookmarkStart w:id="7" w:name="d5352e28-cf38-4476-abfe-c72adeaa5a0a"/>
      <w:r w:rsidR="00112617" w:rsidRPr="00112617">
        <w:rPr>
          <w:sz w:val="24"/>
          <w:szCs w:val="24"/>
        </w:rPr>
        <w:t>«Жираф», «Заблудившийся трамвай», «Капитаны», «Пятистопные ямбы», «Слово», «Шестое чувство», «Андрей Рублев» и др.</w:t>
      </w:r>
      <w:bookmarkEnd w:id="7"/>
    </w:p>
    <w:p w14:paraId="0C1B31F8" w14:textId="69B87E71" w:rsidR="00112617" w:rsidRPr="00112617" w:rsidRDefault="008D5CEA" w:rsidP="008D5CEA">
      <w:pPr>
        <w:spacing w:after="0"/>
        <w:ind w:firstLine="709"/>
        <w:jc w:val="both"/>
        <w:rPr>
          <w:b/>
          <w:sz w:val="24"/>
          <w:szCs w:val="24"/>
        </w:rPr>
      </w:pPr>
      <w:r>
        <w:rPr>
          <w:b/>
          <w:sz w:val="24"/>
          <w:szCs w:val="24"/>
        </w:rPr>
        <w:t>8.</w:t>
      </w:r>
      <w:r w:rsidR="00112617" w:rsidRPr="00112617">
        <w:rPr>
          <w:b/>
          <w:sz w:val="24"/>
          <w:szCs w:val="24"/>
        </w:rPr>
        <w:t>В. В. Маяковский</w:t>
      </w:r>
      <w:r>
        <w:rPr>
          <w:b/>
          <w:sz w:val="24"/>
          <w:szCs w:val="24"/>
        </w:rPr>
        <w:t xml:space="preserve"> </w:t>
      </w:r>
      <w:r w:rsidR="00112617" w:rsidRPr="00112617">
        <w:rPr>
          <w:sz w:val="24"/>
          <w:szCs w:val="24"/>
        </w:rPr>
        <w:t xml:space="preserve">Стихотворения </w:t>
      </w:r>
      <w:bookmarkStart w:id="8" w:name="432b5866-a3c1-4048-af94-cf8dd46f3ae7"/>
      <w:r w:rsidR="00112617" w:rsidRPr="00112617">
        <w:rPr>
          <w:sz w:val="24"/>
          <w:szCs w:val="24"/>
        </w:rPr>
        <w:t>«А вы могли бы?», «Нате!», «Послушайте!», «</w:t>
      </w:r>
      <w:proofErr w:type="spellStart"/>
      <w:r w:rsidR="00112617" w:rsidRPr="00112617">
        <w:rPr>
          <w:sz w:val="24"/>
          <w:szCs w:val="24"/>
        </w:rPr>
        <w:t>Лиличка</w:t>
      </w:r>
      <w:proofErr w:type="spellEnd"/>
      <w:r w:rsidR="00112617" w:rsidRPr="00112617">
        <w:rPr>
          <w:sz w:val="24"/>
          <w:szCs w:val="24"/>
        </w:rPr>
        <w:t>!», «Юбилейное», «Прозаседавшиеся», «Письмо Татьяне Яковлевой», «Скрипка и немножко нервно», «Дешёвая распродажа», «Левый марш», «Сергею Есенину», «Товарищу Нетте, пароходу и человеку» и др.</w:t>
      </w:r>
      <w:bookmarkEnd w:id="8"/>
      <w:r w:rsidR="006000FC">
        <w:rPr>
          <w:sz w:val="24"/>
          <w:szCs w:val="24"/>
        </w:rPr>
        <w:t xml:space="preserve"> </w:t>
      </w:r>
      <w:r w:rsidR="00112617" w:rsidRPr="00112617">
        <w:rPr>
          <w:sz w:val="24"/>
          <w:szCs w:val="24"/>
        </w:rPr>
        <w:t>Поэмы «</w:t>
      </w:r>
      <w:r w:rsidR="00112617" w:rsidRPr="00112617">
        <w:rPr>
          <w:b/>
          <w:bCs/>
          <w:sz w:val="24"/>
          <w:szCs w:val="24"/>
        </w:rPr>
        <w:t>Облако в штанах», «Во весь голос. Первое вступление в поэму».</w:t>
      </w:r>
    </w:p>
    <w:p w14:paraId="1085654D" w14:textId="763641E2" w:rsidR="00112617" w:rsidRPr="00112617" w:rsidRDefault="008D5CEA" w:rsidP="00DB7A36">
      <w:pPr>
        <w:spacing w:after="0"/>
        <w:ind w:firstLine="709"/>
        <w:jc w:val="both"/>
        <w:rPr>
          <w:sz w:val="24"/>
          <w:szCs w:val="24"/>
        </w:rPr>
      </w:pPr>
      <w:r>
        <w:rPr>
          <w:b/>
          <w:sz w:val="24"/>
          <w:szCs w:val="24"/>
        </w:rPr>
        <w:t>9.</w:t>
      </w:r>
      <w:r w:rsidR="00112617" w:rsidRPr="00112617">
        <w:rPr>
          <w:b/>
          <w:sz w:val="24"/>
          <w:szCs w:val="24"/>
        </w:rPr>
        <w:t xml:space="preserve">С. А. Есенин </w:t>
      </w:r>
      <w:r w:rsidR="00112617" w:rsidRPr="00112617">
        <w:rPr>
          <w:sz w:val="24"/>
          <w:szCs w:val="24"/>
        </w:rPr>
        <w:t>Стихотворения</w:t>
      </w:r>
      <w:bookmarkStart w:id="9" w:name="61a4bf81-13ca-4c63-a45f-4a447326d49d"/>
      <w:r w:rsidR="00DB7A36">
        <w:rPr>
          <w:sz w:val="24"/>
          <w:szCs w:val="24"/>
        </w:rPr>
        <w:t>:</w:t>
      </w:r>
      <w:r w:rsidR="00112617" w:rsidRPr="00112617">
        <w:rPr>
          <w:sz w:val="24"/>
          <w:szCs w:val="24"/>
        </w:rPr>
        <w:t xml:space="preserve">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«Не бродить, не мять в кустах багряных…», «Клён ты мой опавший…», «Отговорила роща золотая…», «Мы теперь уходим понемногу…», «О красном вечере задумалась дорога…», «Запели тёсаные дроги…», «Русь», «Пушкину», «Я иду долиной. На затылке кепи...», «До свиданья, друг мой, до свиданья!..» и др.</w:t>
      </w:r>
      <w:bookmarkEnd w:id="9"/>
      <w:r w:rsidR="00DB7A36">
        <w:rPr>
          <w:sz w:val="24"/>
          <w:szCs w:val="24"/>
        </w:rPr>
        <w:t xml:space="preserve"> </w:t>
      </w:r>
      <w:r w:rsidR="00112617" w:rsidRPr="00112617">
        <w:rPr>
          <w:b/>
          <w:bCs/>
          <w:sz w:val="24"/>
          <w:szCs w:val="24"/>
        </w:rPr>
        <w:t>Поэма «Чёрный человек».</w:t>
      </w:r>
    </w:p>
    <w:p w14:paraId="5AE0081B" w14:textId="31617FD0" w:rsidR="00112617" w:rsidRPr="00112617" w:rsidRDefault="006000FC" w:rsidP="00DB7A36">
      <w:pPr>
        <w:spacing w:after="0"/>
        <w:ind w:firstLine="709"/>
        <w:jc w:val="both"/>
        <w:rPr>
          <w:b/>
          <w:sz w:val="24"/>
          <w:szCs w:val="24"/>
        </w:rPr>
      </w:pPr>
      <w:r>
        <w:rPr>
          <w:b/>
          <w:sz w:val="24"/>
          <w:szCs w:val="24"/>
        </w:rPr>
        <w:t>10.</w:t>
      </w:r>
      <w:r w:rsidR="00112617" w:rsidRPr="00112617">
        <w:rPr>
          <w:b/>
          <w:sz w:val="24"/>
          <w:szCs w:val="24"/>
        </w:rPr>
        <w:t xml:space="preserve">О. Э. Мандельштам </w:t>
      </w:r>
      <w:r w:rsidR="00112617" w:rsidRPr="00112617">
        <w:rPr>
          <w:sz w:val="24"/>
          <w:szCs w:val="24"/>
        </w:rPr>
        <w:t>Стихотворения</w:t>
      </w:r>
      <w:r w:rsidR="00DB7A36">
        <w:rPr>
          <w:sz w:val="24"/>
          <w:szCs w:val="24"/>
        </w:rPr>
        <w:t>:</w:t>
      </w:r>
      <w:r w:rsidR="00112617" w:rsidRPr="00112617">
        <w:rPr>
          <w:sz w:val="24"/>
          <w:szCs w:val="24"/>
        </w:rPr>
        <w:t xml:space="preserve"> </w:t>
      </w:r>
      <w:bookmarkStart w:id="10" w:name="66cb0cc4-f64d-4772-b7d1-39c9ea323ecd"/>
      <w:r w:rsidR="00112617" w:rsidRPr="00112617">
        <w:rPr>
          <w:sz w:val="24"/>
          <w:szCs w:val="24"/>
        </w:rPr>
        <w:t xml:space="preserve">«Бессонница. Гомер. Тугие паруса…», «За гремучую доблесть грядущих веков…», «Ленинград», «Мы живём, под </w:t>
      </w:r>
      <w:proofErr w:type="gramStart"/>
      <w:r w:rsidR="00112617" w:rsidRPr="00112617">
        <w:rPr>
          <w:sz w:val="24"/>
          <w:szCs w:val="24"/>
        </w:rPr>
        <w:t>собою</w:t>
      </w:r>
      <w:proofErr w:type="gramEnd"/>
      <w:r w:rsidR="00112617" w:rsidRPr="00112617">
        <w:rPr>
          <w:sz w:val="24"/>
          <w:szCs w:val="24"/>
        </w:rPr>
        <w:t xml:space="preserve"> не чуя страны…», «</w:t>
      </w:r>
      <w:proofErr w:type="spellStart"/>
      <w:r w:rsidR="00112617" w:rsidRPr="00112617">
        <w:rPr>
          <w:sz w:val="24"/>
          <w:szCs w:val="24"/>
        </w:rPr>
        <w:t>Notre</w:t>
      </w:r>
      <w:proofErr w:type="spellEnd"/>
      <w:r w:rsidR="00112617" w:rsidRPr="00112617">
        <w:rPr>
          <w:sz w:val="24"/>
          <w:szCs w:val="24"/>
        </w:rPr>
        <w:t xml:space="preserve"> </w:t>
      </w:r>
      <w:proofErr w:type="spellStart"/>
      <w:r w:rsidR="00112617" w:rsidRPr="00112617">
        <w:rPr>
          <w:sz w:val="24"/>
          <w:szCs w:val="24"/>
        </w:rPr>
        <w:t>Dame</w:t>
      </w:r>
      <w:proofErr w:type="spellEnd"/>
      <w:r w:rsidR="00112617" w:rsidRPr="00112617">
        <w:rPr>
          <w:sz w:val="24"/>
          <w:szCs w:val="24"/>
        </w:rPr>
        <w:t xml:space="preserve">», «Айя-София», «Невыразимая печаль…», «Золотистого мёда струя из бутылки текла…», «Я не слыхал рассказов </w:t>
      </w:r>
      <w:proofErr w:type="spellStart"/>
      <w:r w:rsidR="00112617" w:rsidRPr="00112617">
        <w:rPr>
          <w:sz w:val="24"/>
          <w:szCs w:val="24"/>
        </w:rPr>
        <w:t>Оссиана</w:t>
      </w:r>
      <w:proofErr w:type="spellEnd"/>
      <w:r w:rsidR="00112617" w:rsidRPr="00112617">
        <w:rPr>
          <w:sz w:val="24"/>
          <w:szCs w:val="24"/>
        </w:rPr>
        <w:t>…», «Нет, никогда ничей я не был современник…», «Я к губам подношу эту зелень…» и др.</w:t>
      </w:r>
      <w:bookmarkEnd w:id="10"/>
    </w:p>
    <w:p w14:paraId="28C3F64D" w14:textId="71C84E1D" w:rsidR="00112617" w:rsidRPr="00112617" w:rsidRDefault="006000FC" w:rsidP="006000FC">
      <w:pPr>
        <w:spacing w:after="0"/>
        <w:ind w:firstLine="709"/>
        <w:jc w:val="both"/>
        <w:rPr>
          <w:b/>
          <w:sz w:val="24"/>
          <w:szCs w:val="24"/>
        </w:rPr>
      </w:pPr>
      <w:r>
        <w:rPr>
          <w:b/>
          <w:sz w:val="24"/>
          <w:szCs w:val="24"/>
        </w:rPr>
        <w:t>11.</w:t>
      </w:r>
      <w:r w:rsidR="00112617" w:rsidRPr="00112617">
        <w:rPr>
          <w:b/>
          <w:sz w:val="24"/>
          <w:szCs w:val="24"/>
        </w:rPr>
        <w:t xml:space="preserve">М. И. Цветаева </w:t>
      </w:r>
      <w:r w:rsidR="00112617" w:rsidRPr="00112617">
        <w:rPr>
          <w:sz w:val="24"/>
          <w:szCs w:val="24"/>
        </w:rPr>
        <w:t>Стихотворения</w:t>
      </w:r>
      <w:bookmarkStart w:id="11" w:name="f4497015-f06d-4dee-8408-6f7ecb50c81e"/>
      <w:r>
        <w:rPr>
          <w:sz w:val="24"/>
          <w:szCs w:val="24"/>
        </w:rPr>
        <w:t>:</w:t>
      </w:r>
      <w:r w:rsidR="00112617" w:rsidRPr="00112617">
        <w:rPr>
          <w:sz w:val="24"/>
          <w:szCs w:val="24"/>
        </w:rPr>
        <w:t xml:space="preserve">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«Стихи к Блоку» («Имя твоё – птица в руке…»), «Генералам двенадцатого года», «Уж сколько их упало в эту бездну…», «Расстояние: вёрсты, мили…», «Красною кистью…», «Семь холмов – как семь колоколов!..» (из цикла «Стихи о Москве») и </w:t>
      </w:r>
      <w:proofErr w:type="spellStart"/>
      <w:r w:rsidR="00112617" w:rsidRPr="00112617">
        <w:rPr>
          <w:sz w:val="24"/>
          <w:szCs w:val="24"/>
        </w:rPr>
        <w:t>др.</w:t>
      </w:r>
      <w:bookmarkEnd w:id="11"/>
      <w:r w:rsidR="00112617" w:rsidRPr="00112617">
        <w:rPr>
          <w:b/>
          <w:bCs/>
          <w:sz w:val="24"/>
          <w:szCs w:val="24"/>
        </w:rPr>
        <w:t>Очерк</w:t>
      </w:r>
      <w:proofErr w:type="spellEnd"/>
      <w:r w:rsidR="00112617" w:rsidRPr="00112617">
        <w:rPr>
          <w:b/>
          <w:bCs/>
          <w:sz w:val="24"/>
          <w:szCs w:val="24"/>
        </w:rPr>
        <w:t xml:space="preserve"> «Мой Пушкин».</w:t>
      </w:r>
    </w:p>
    <w:p w14:paraId="324BE89C" w14:textId="1238F502" w:rsidR="00112617" w:rsidRPr="00112617" w:rsidRDefault="006000FC" w:rsidP="006000FC">
      <w:pPr>
        <w:spacing w:after="0"/>
        <w:ind w:firstLine="709"/>
        <w:jc w:val="both"/>
        <w:rPr>
          <w:b/>
          <w:sz w:val="24"/>
          <w:szCs w:val="24"/>
        </w:rPr>
      </w:pPr>
      <w:r>
        <w:rPr>
          <w:b/>
          <w:sz w:val="24"/>
          <w:szCs w:val="24"/>
        </w:rPr>
        <w:t>12.</w:t>
      </w:r>
      <w:r w:rsidR="00112617" w:rsidRPr="00112617">
        <w:rPr>
          <w:b/>
          <w:sz w:val="24"/>
          <w:szCs w:val="24"/>
        </w:rPr>
        <w:t xml:space="preserve">А. А. Ахматова </w:t>
      </w:r>
      <w:r w:rsidR="00112617" w:rsidRPr="00112617">
        <w:rPr>
          <w:sz w:val="24"/>
          <w:szCs w:val="24"/>
        </w:rPr>
        <w:t xml:space="preserve">Стихотворения </w:t>
      </w:r>
      <w:bookmarkStart w:id="12" w:name="bf77810f-5979-4d8b-a304-b053a362ccfa"/>
      <w:r w:rsidR="00112617" w:rsidRPr="00112617">
        <w:rPr>
          <w:sz w:val="24"/>
          <w:szCs w:val="24"/>
        </w:rPr>
        <w:t xml:space="preserve">«Песня последней встречи», «Сжала руки под тёмной вуалью…», «Смуглый отрок бродил по аллеям…», «Мне голос был. Он звал </w:t>
      </w:r>
      <w:proofErr w:type="spellStart"/>
      <w:r w:rsidR="00112617" w:rsidRPr="00112617">
        <w:rPr>
          <w:sz w:val="24"/>
          <w:szCs w:val="24"/>
        </w:rPr>
        <w:t>утешно</w:t>
      </w:r>
      <w:proofErr w:type="spellEnd"/>
      <w:r w:rsidR="00112617" w:rsidRPr="00112617">
        <w:rPr>
          <w:sz w:val="24"/>
          <w:szCs w:val="24"/>
        </w:rPr>
        <w:t>…», «Не с теми я, кто бросил землю...», «Мужество», «Приморский сонет», «Родная земля», «Сероглазый король», «Вечером», «Все мы бражники здесь, блудницы…», «Всё расхищено, предано, продано…», «Я научилась просто, мудро жить…», «Заплаканная осень, как вдова...», «Перед весной бывают дни такие...», «Мне ни к чему одические рати…», «Творчество», «Муза» («Когда я ночью жду её прихода…») и др.</w:t>
      </w:r>
      <w:bookmarkEnd w:id="12"/>
      <w:r>
        <w:rPr>
          <w:b/>
          <w:sz w:val="24"/>
          <w:szCs w:val="24"/>
        </w:rPr>
        <w:t xml:space="preserve"> </w:t>
      </w:r>
      <w:r w:rsidR="00112617" w:rsidRPr="00112617">
        <w:rPr>
          <w:b/>
          <w:bCs/>
          <w:sz w:val="24"/>
          <w:szCs w:val="24"/>
        </w:rPr>
        <w:t>Поэма «Реквием».</w:t>
      </w:r>
    </w:p>
    <w:p w14:paraId="770615EC" w14:textId="36275E0C" w:rsidR="00112617" w:rsidRPr="00112617" w:rsidRDefault="006000FC" w:rsidP="006000FC">
      <w:pPr>
        <w:spacing w:after="0"/>
        <w:ind w:firstLine="709"/>
        <w:jc w:val="both"/>
        <w:rPr>
          <w:b/>
          <w:sz w:val="24"/>
          <w:szCs w:val="24"/>
        </w:rPr>
      </w:pPr>
      <w:r>
        <w:rPr>
          <w:b/>
          <w:sz w:val="24"/>
          <w:szCs w:val="24"/>
        </w:rPr>
        <w:t>13.</w:t>
      </w:r>
      <w:r w:rsidR="00112617" w:rsidRPr="00112617">
        <w:rPr>
          <w:b/>
          <w:sz w:val="24"/>
          <w:szCs w:val="24"/>
        </w:rPr>
        <w:t xml:space="preserve">Е. И. Замятин </w:t>
      </w:r>
      <w:r w:rsidR="00112617" w:rsidRPr="00112617">
        <w:rPr>
          <w:sz w:val="24"/>
          <w:szCs w:val="24"/>
        </w:rPr>
        <w:t>Роман «Мы».</w:t>
      </w:r>
    </w:p>
    <w:p w14:paraId="46E922B9" w14:textId="1429190E" w:rsidR="00112617" w:rsidRPr="00112617" w:rsidRDefault="006000FC" w:rsidP="006000FC">
      <w:pPr>
        <w:spacing w:after="0"/>
        <w:ind w:firstLine="709"/>
        <w:jc w:val="both"/>
        <w:rPr>
          <w:b/>
          <w:sz w:val="24"/>
          <w:szCs w:val="24"/>
        </w:rPr>
      </w:pPr>
      <w:r>
        <w:rPr>
          <w:b/>
          <w:sz w:val="24"/>
          <w:szCs w:val="24"/>
        </w:rPr>
        <w:t>14.</w:t>
      </w:r>
      <w:r w:rsidR="00112617" w:rsidRPr="00112617">
        <w:rPr>
          <w:b/>
          <w:sz w:val="24"/>
          <w:szCs w:val="24"/>
        </w:rPr>
        <w:t>Н.А. Островский</w:t>
      </w:r>
      <w:r>
        <w:rPr>
          <w:b/>
          <w:sz w:val="24"/>
          <w:szCs w:val="24"/>
        </w:rPr>
        <w:t xml:space="preserve"> </w:t>
      </w:r>
      <w:r w:rsidR="00112617" w:rsidRPr="00112617">
        <w:rPr>
          <w:sz w:val="24"/>
          <w:szCs w:val="24"/>
        </w:rPr>
        <w:t xml:space="preserve">Роман «Как закалялась сталь» </w:t>
      </w:r>
    </w:p>
    <w:p w14:paraId="289B4D55" w14:textId="4CFD893C" w:rsidR="00112617" w:rsidRPr="00112617" w:rsidRDefault="000B05A7" w:rsidP="001F40E0">
      <w:pPr>
        <w:spacing w:after="0"/>
        <w:ind w:firstLine="709"/>
        <w:jc w:val="both"/>
        <w:rPr>
          <w:b/>
          <w:sz w:val="24"/>
          <w:szCs w:val="24"/>
        </w:rPr>
      </w:pPr>
      <w:r>
        <w:rPr>
          <w:b/>
          <w:sz w:val="24"/>
          <w:szCs w:val="24"/>
        </w:rPr>
        <w:lastRenderedPageBreak/>
        <w:t xml:space="preserve">15. </w:t>
      </w:r>
      <w:r w:rsidR="00112617" w:rsidRPr="00112617">
        <w:rPr>
          <w:b/>
          <w:sz w:val="24"/>
          <w:szCs w:val="24"/>
        </w:rPr>
        <w:t xml:space="preserve">М. А. Шолохов </w:t>
      </w:r>
      <w:r w:rsidR="00112617" w:rsidRPr="00112617">
        <w:rPr>
          <w:sz w:val="24"/>
          <w:szCs w:val="24"/>
        </w:rPr>
        <w:t>Роман-эпопея «Тихий Дон».</w:t>
      </w:r>
    </w:p>
    <w:p w14:paraId="3C1E9BEA" w14:textId="151DA91A" w:rsidR="00112617" w:rsidRPr="00112617" w:rsidRDefault="000B05A7" w:rsidP="001F40E0">
      <w:pPr>
        <w:spacing w:after="0"/>
        <w:ind w:firstLine="709"/>
        <w:jc w:val="both"/>
        <w:rPr>
          <w:b/>
          <w:sz w:val="24"/>
          <w:szCs w:val="24"/>
        </w:rPr>
      </w:pPr>
      <w:r>
        <w:rPr>
          <w:b/>
          <w:sz w:val="24"/>
          <w:szCs w:val="24"/>
        </w:rPr>
        <w:t>16.</w:t>
      </w:r>
      <w:r w:rsidR="00112617" w:rsidRPr="00112617">
        <w:rPr>
          <w:b/>
          <w:sz w:val="24"/>
          <w:szCs w:val="24"/>
        </w:rPr>
        <w:t xml:space="preserve">В. В. </w:t>
      </w:r>
      <w:proofErr w:type="gramStart"/>
      <w:r w:rsidR="00112617" w:rsidRPr="00112617">
        <w:rPr>
          <w:b/>
          <w:sz w:val="24"/>
          <w:szCs w:val="24"/>
        </w:rPr>
        <w:t xml:space="preserve">Набоков </w:t>
      </w:r>
      <w:r w:rsidR="001F40E0">
        <w:rPr>
          <w:b/>
          <w:sz w:val="24"/>
          <w:szCs w:val="24"/>
        </w:rPr>
        <w:t xml:space="preserve"> </w:t>
      </w:r>
      <w:r w:rsidR="00112617" w:rsidRPr="00112617">
        <w:rPr>
          <w:sz w:val="24"/>
          <w:szCs w:val="24"/>
        </w:rPr>
        <w:t>Рассказы</w:t>
      </w:r>
      <w:proofErr w:type="gramEnd"/>
      <w:r w:rsidR="00112617" w:rsidRPr="00112617">
        <w:rPr>
          <w:sz w:val="24"/>
          <w:szCs w:val="24"/>
        </w:rPr>
        <w:t xml:space="preserve">, повести, романы </w:t>
      </w:r>
      <w:bookmarkStart w:id="13" w:name="1ebab6ed-ff62-4e83-b3ae-780d9f3a8613"/>
      <w:r w:rsidR="00112617" w:rsidRPr="00112617">
        <w:rPr>
          <w:sz w:val="24"/>
          <w:szCs w:val="24"/>
        </w:rPr>
        <w:t xml:space="preserve">(одно произведение по выбору). Например, «Облако, озеро, башня», «Весна в </w:t>
      </w:r>
      <w:proofErr w:type="spellStart"/>
      <w:r w:rsidR="00112617" w:rsidRPr="00112617">
        <w:rPr>
          <w:sz w:val="24"/>
          <w:szCs w:val="24"/>
        </w:rPr>
        <w:t>Фиальте</w:t>
      </w:r>
      <w:proofErr w:type="spellEnd"/>
      <w:r w:rsidR="00112617" w:rsidRPr="00112617">
        <w:rPr>
          <w:sz w:val="24"/>
          <w:szCs w:val="24"/>
        </w:rPr>
        <w:t>», «Машенька», «Защита Лужина», «Дар» и др.</w:t>
      </w:r>
      <w:bookmarkEnd w:id="13"/>
    </w:p>
    <w:p w14:paraId="07B7234E" w14:textId="00DB684E" w:rsidR="00112617" w:rsidRPr="00112617" w:rsidRDefault="000B05A7" w:rsidP="001F40E0">
      <w:pPr>
        <w:spacing w:after="0"/>
        <w:ind w:firstLine="709"/>
        <w:jc w:val="both"/>
        <w:rPr>
          <w:b/>
          <w:sz w:val="24"/>
          <w:szCs w:val="24"/>
        </w:rPr>
      </w:pPr>
      <w:r>
        <w:rPr>
          <w:b/>
          <w:sz w:val="24"/>
          <w:szCs w:val="24"/>
        </w:rPr>
        <w:t>17.</w:t>
      </w:r>
      <w:r w:rsidR="00112617" w:rsidRPr="00112617">
        <w:rPr>
          <w:b/>
          <w:sz w:val="24"/>
          <w:szCs w:val="24"/>
        </w:rPr>
        <w:t xml:space="preserve">М. А. </w:t>
      </w:r>
      <w:proofErr w:type="gramStart"/>
      <w:r w:rsidR="00112617" w:rsidRPr="00112617">
        <w:rPr>
          <w:b/>
          <w:sz w:val="24"/>
          <w:szCs w:val="24"/>
        </w:rPr>
        <w:t xml:space="preserve">Булгаков  </w:t>
      </w:r>
      <w:r w:rsidR="00112617" w:rsidRPr="00112617">
        <w:rPr>
          <w:sz w:val="24"/>
          <w:szCs w:val="24"/>
        </w:rPr>
        <w:t>Романы</w:t>
      </w:r>
      <w:proofErr w:type="gramEnd"/>
      <w:r w:rsidR="00112617" w:rsidRPr="00112617">
        <w:rPr>
          <w:sz w:val="24"/>
          <w:szCs w:val="24"/>
        </w:rPr>
        <w:t xml:space="preserve"> </w:t>
      </w:r>
      <w:bookmarkStart w:id="14" w:name="b177db16-d7b1-477b-a24a-c044e463def8"/>
      <w:r w:rsidR="00112617" w:rsidRPr="00112617">
        <w:rPr>
          <w:sz w:val="24"/>
          <w:szCs w:val="24"/>
        </w:rPr>
        <w:t>«Белая гвардия», «Мастер и Маргарита» (один роман по выбору).</w:t>
      </w:r>
      <w:bookmarkEnd w:id="14"/>
      <w:r w:rsidR="00112617" w:rsidRPr="00112617">
        <w:rPr>
          <w:sz w:val="24"/>
          <w:szCs w:val="24"/>
        </w:rPr>
        <w:t xml:space="preserve"> Рассказы, повести, пьесы </w:t>
      </w:r>
      <w:bookmarkStart w:id="15" w:name="abb69dbd-8db5-4aaf-88af-8ec91cbea98b"/>
      <w:r w:rsidR="00112617" w:rsidRPr="00112617">
        <w:rPr>
          <w:sz w:val="24"/>
          <w:szCs w:val="24"/>
        </w:rPr>
        <w:t>(одно произведение по выбору). Например, рассказы из книги «Записки юного врача», «Записки на манжетах», «Дни Турбиных», «Бег» и др.</w:t>
      </w:r>
      <w:bookmarkEnd w:id="15"/>
    </w:p>
    <w:p w14:paraId="70F6FF45" w14:textId="533E5932" w:rsidR="00112617" w:rsidRPr="00112617" w:rsidRDefault="000B05A7" w:rsidP="001F40E0">
      <w:pPr>
        <w:spacing w:after="0"/>
        <w:ind w:firstLine="709"/>
        <w:jc w:val="both"/>
        <w:rPr>
          <w:b/>
          <w:sz w:val="24"/>
          <w:szCs w:val="24"/>
        </w:rPr>
      </w:pPr>
      <w:r>
        <w:rPr>
          <w:b/>
          <w:sz w:val="24"/>
          <w:szCs w:val="24"/>
        </w:rPr>
        <w:t>18.</w:t>
      </w:r>
      <w:r w:rsidR="00112617" w:rsidRPr="00112617">
        <w:rPr>
          <w:b/>
          <w:sz w:val="24"/>
          <w:szCs w:val="24"/>
        </w:rPr>
        <w:t xml:space="preserve">А. П. Платонов </w:t>
      </w:r>
      <w:r w:rsidR="00112617" w:rsidRPr="00112617">
        <w:rPr>
          <w:sz w:val="24"/>
          <w:szCs w:val="24"/>
        </w:rPr>
        <w:t xml:space="preserve">Рассказы и повести </w:t>
      </w:r>
      <w:bookmarkStart w:id="16" w:name="c1d3e007-f9bb-4bad-b95b-0c05dee880b1"/>
      <w:r w:rsidR="00112617" w:rsidRPr="00112617">
        <w:rPr>
          <w:sz w:val="24"/>
          <w:szCs w:val="24"/>
        </w:rPr>
        <w:t>(два произведения по выбору). Например, «В прекрасном и яростном мире», «Котлован», «Возвращение», «Река Потудань», «Сокровенный человек» и др.</w:t>
      </w:r>
      <w:bookmarkEnd w:id="16"/>
    </w:p>
    <w:p w14:paraId="27C070A1" w14:textId="570A2C7B" w:rsidR="00112617" w:rsidRPr="00112617" w:rsidRDefault="000B05A7" w:rsidP="000B05A7">
      <w:pPr>
        <w:spacing w:after="0"/>
        <w:ind w:firstLine="709"/>
        <w:jc w:val="both"/>
        <w:rPr>
          <w:b/>
          <w:sz w:val="24"/>
          <w:szCs w:val="24"/>
        </w:rPr>
      </w:pPr>
      <w:r>
        <w:rPr>
          <w:b/>
          <w:sz w:val="24"/>
          <w:szCs w:val="24"/>
        </w:rPr>
        <w:t>19.</w:t>
      </w:r>
      <w:r w:rsidR="00112617" w:rsidRPr="00112617">
        <w:rPr>
          <w:b/>
          <w:sz w:val="24"/>
          <w:szCs w:val="24"/>
        </w:rPr>
        <w:t xml:space="preserve">А. Т. Твардовский </w:t>
      </w:r>
      <w:r w:rsidR="00112617" w:rsidRPr="00112617">
        <w:rPr>
          <w:sz w:val="24"/>
          <w:szCs w:val="24"/>
        </w:rPr>
        <w:t>Стихотворения</w:t>
      </w:r>
      <w:bookmarkStart w:id="17" w:name="9aaca651-6b04-47eb-9392-e07a4e623979"/>
      <w:r>
        <w:rPr>
          <w:sz w:val="24"/>
          <w:szCs w:val="24"/>
        </w:rPr>
        <w:t>:</w:t>
      </w:r>
      <w:r w:rsidR="00112617" w:rsidRPr="00112617">
        <w:rPr>
          <w:sz w:val="24"/>
          <w:szCs w:val="24"/>
        </w:rPr>
        <w:t xml:space="preserve"> «Вся суть в одном-единственном завете…», «Памяти матери» («В краю, куда их вывезли гуртом…»), «Я знаю, никакой моей вины…», «Дробится рваный цоколь монумента...», «О сущем», «В тот день, когда окончилась война…», «Я убит подо Ржевом», «Памяти Гагарина» и др.</w:t>
      </w:r>
      <w:bookmarkEnd w:id="17"/>
      <w:r>
        <w:rPr>
          <w:b/>
          <w:sz w:val="24"/>
          <w:szCs w:val="24"/>
        </w:rPr>
        <w:t xml:space="preserve"> </w:t>
      </w:r>
      <w:r w:rsidR="00112617" w:rsidRPr="00112617">
        <w:rPr>
          <w:b/>
          <w:bCs/>
          <w:sz w:val="24"/>
          <w:szCs w:val="24"/>
        </w:rPr>
        <w:t>Поэма «По праву памяти».</w:t>
      </w:r>
    </w:p>
    <w:p w14:paraId="486FE39C" w14:textId="785AFB31" w:rsidR="00112617" w:rsidRPr="00112617" w:rsidRDefault="000B05A7" w:rsidP="000B05A7">
      <w:pPr>
        <w:spacing w:after="0"/>
        <w:ind w:firstLine="709"/>
        <w:jc w:val="both"/>
        <w:rPr>
          <w:b/>
          <w:sz w:val="24"/>
          <w:szCs w:val="24"/>
        </w:rPr>
      </w:pPr>
      <w:r>
        <w:rPr>
          <w:b/>
          <w:sz w:val="24"/>
          <w:szCs w:val="24"/>
        </w:rPr>
        <w:t>20.</w:t>
      </w:r>
      <w:r w:rsidR="00112617" w:rsidRPr="00112617">
        <w:rPr>
          <w:b/>
          <w:sz w:val="24"/>
          <w:szCs w:val="24"/>
        </w:rPr>
        <w:t xml:space="preserve">Проза о Великой Отечественной войне </w:t>
      </w:r>
      <w:bookmarkStart w:id="18" w:name="d9d79059-4220-48fb-b84c-3dcb6e791785"/>
      <w:r w:rsidR="00112617" w:rsidRPr="00112617">
        <w:rPr>
          <w:sz w:val="24"/>
          <w:szCs w:val="24"/>
        </w:rPr>
        <w:t>(по одному произведению не менее чем трёх писателей по выбору). Например, В. П. Астафьев «Пастух и пастушка», «Звездопад»; Ю.В. Бондарев «Горячий снег»; В. В. Быков «Обелиск», «Сотников», «Альпийская баллада»; Б. Л. Васильев «А зори здесь тихие», «В списках не значился», «Завтра была война», «Летят мои кони»;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w:t>
      </w:r>
      <w:bookmarkEnd w:id="18"/>
    </w:p>
    <w:p w14:paraId="2D841537" w14:textId="28D24BD0" w:rsidR="00112617" w:rsidRPr="00112617" w:rsidRDefault="000B05A7" w:rsidP="000B05A7">
      <w:pPr>
        <w:spacing w:after="0"/>
        <w:ind w:firstLine="709"/>
        <w:jc w:val="both"/>
        <w:rPr>
          <w:b/>
          <w:sz w:val="24"/>
          <w:szCs w:val="24"/>
        </w:rPr>
      </w:pPr>
      <w:r>
        <w:rPr>
          <w:b/>
          <w:sz w:val="24"/>
          <w:szCs w:val="24"/>
        </w:rPr>
        <w:t>21.</w:t>
      </w:r>
      <w:r w:rsidR="00112617" w:rsidRPr="00112617">
        <w:rPr>
          <w:b/>
          <w:sz w:val="24"/>
          <w:szCs w:val="24"/>
        </w:rPr>
        <w:t xml:space="preserve">А. А. </w:t>
      </w:r>
      <w:proofErr w:type="gramStart"/>
      <w:r w:rsidR="00112617" w:rsidRPr="00112617">
        <w:rPr>
          <w:b/>
          <w:sz w:val="24"/>
          <w:szCs w:val="24"/>
        </w:rPr>
        <w:t xml:space="preserve">Фадеев </w:t>
      </w:r>
      <w:r>
        <w:rPr>
          <w:b/>
          <w:sz w:val="24"/>
          <w:szCs w:val="24"/>
        </w:rPr>
        <w:t xml:space="preserve"> </w:t>
      </w:r>
      <w:r w:rsidR="00112617" w:rsidRPr="00112617">
        <w:rPr>
          <w:sz w:val="24"/>
          <w:szCs w:val="24"/>
        </w:rPr>
        <w:t>«</w:t>
      </w:r>
      <w:proofErr w:type="gramEnd"/>
      <w:r w:rsidR="00112617" w:rsidRPr="00112617">
        <w:rPr>
          <w:sz w:val="24"/>
          <w:szCs w:val="24"/>
        </w:rPr>
        <w:t>Молодая гвардия».</w:t>
      </w:r>
    </w:p>
    <w:p w14:paraId="7AF44A4F" w14:textId="658F53D2" w:rsidR="00112617" w:rsidRPr="00112617" w:rsidRDefault="000B05A7" w:rsidP="000B05A7">
      <w:pPr>
        <w:spacing w:after="0"/>
        <w:ind w:firstLine="709"/>
        <w:jc w:val="both"/>
        <w:rPr>
          <w:b/>
          <w:sz w:val="24"/>
          <w:szCs w:val="24"/>
        </w:rPr>
      </w:pPr>
      <w:r>
        <w:rPr>
          <w:b/>
          <w:sz w:val="24"/>
          <w:szCs w:val="24"/>
        </w:rPr>
        <w:t>22.</w:t>
      </w:r>
      <w:r w:rsidR="00112617" w:rsidRPr="00112617">
        <w:rPr>
          <w:b/>
          <w:sz w:val="24"/>
          <w:szCs w:val="24"/>
        </w:rPr>
        <w:t xml:space="preserve">В.О. Богомолов </w:t>
      </w:r>
      <w:r w:rsidR="00112617" w:rsidRPr="00112617">
        <w:rPr>
          <w:sz w:val="24"/>
          <w:szCs w:val="24"/>
        </w:rPr>
        <w:t>«В августе сорок четвёртого».</w:t>
      </w:r>
    </w:p>
    <w:p w14:paraId="08D3A5E0" w14:textId="0F2CF33A" w:rsidR="00112617" w:rsidRPr="00112617" w:rsidRDefault="000B05A7" w:rsidP="00112617">
      <w:pPr>
        <w:spacing w:after="0"/>
        <w:ind w:firstLine="709"/>
        <w:jc w:val="both"/>
        <w:rPr>
          <w:b/>
          <w:sz w:val="24"/>
          <w:szCs w:val="24"/>
        </w:rPr>
      </w:pPr>
      <w:r>
        <w:rPr>
          <w:b/>
          <w:sz w:val="24"/>
          <w:szCs w:val="24"/>
        </w:rPr>
        <w:t>23.</w:t>
      </w:r>
      <w:r w:rsidR="00112617" w:rsidRPr="00112617">
        <w:rPr>
          <w:b/>
          <w:sz w:val="24"/>
          <w:szCs w:val="24"/>
        </w:rPr>
        <w:t>Поэзия о Великой Отечественной войне</w:t>
      </w:r>
    </w:p>
    <w:p w14:paraId="3A8F2884" w14:textId="77777777" w:rsidR="00112617" w:rsidRPr="00112617" w:rsidRDefault="00112617" w:rsidP="00112617">
      <w:pPr>
        <w:spacing w:after="0"/>
        <w:ind w:firstLine="709"/>
        <w:jc w:val="both"/>
        <w:rPr>
          <w:sz w:val="24"/>
          <w:szCs w:val="24"/>
        </w:rPr>
      </w:pPr>
      <w:r w:rsidRPr="00112617">
        <w:rPr>
          <w:sz w:val="24"/>
          <w:szCs w:val="24"/>
        </w:rPr>
        <w:t xml:space="preserve"> Стихотворения </w:t>
      </w:r>
      <w:bookmarkStart w:id="19" w:name="06417b94-c583-4915-bfb1-64ab5d7e6354"/>
      <w:r w:rsidRPr="00112617">
        <w:rPr>
          <w:sz w:val="24"/>
          <w:szCs w:val="24"/>
        </w:rPr>
        <w:t>(по одному стихотворению не менее чем трёх поэтов по выбору). Например, Ю. В. Друниной, М. В. Исаковского, Ю. Д. Левитанского, С. С. Орлова, Д. С. Самойлова, К. М. Симонова, Б. А. Слуцкого и др.</w:t>
      </w:r>
      <w:bookmarkEnd w:id="19"/>
    </w:p>
    <w:p w14:paraId="4DB82680" w14:textId="60271971" w:rsidR="00112617" w:rsidRPr="00112617" w:rsidRDefault="000B05A7" w:rsidP="000B05A7">
      <w:pPr>
        <w:spacing w:after="0"/>
        <w:ind w:firstLine="709"/>
        <w:jc w:val="both"/>
        <w:rPr>
          <w:b/>
          <w:sz w:val="24"/>
          <w:szCs w:val="24"/>
        </w:rPr>
      </w:pPr>
      <w:r>
        <w:rPr>
          <w:b/>
          <w:sz w:val="24"/>
          <w:szCs w:val="24"/>
        </w:rPr>
        <w:t>24.</w:t>
      </w:r>
      <w:r w:rsidR="00112617" w:rsidRPr="00112617">
        <w:rPr>
          <w:b/>
          <w:sz w:val="24"/>
          <w:szCs w:val="24"/>
        </w:rPr>
        <w:t xml:space="preserve">Драматургия о Великой Отечественной </w:t>
      </w:r>
      <w:proofErr w:type="gramStart"/>
      <w:r w:rsidR="00112617" w:rsidRPr="00112617">
        <w:rPr>
          <w:b/>
          <w:sz w:val="24"/>
          <w:szCs w:val="24"/>
        </w:rPr>
        <w:t xml:space="preserve">войне </w:t>
      </w:r>
      <w:r>
        <w:rPr>
          <w:b/>
          <w:sz w:val="24"/>
          <w:szCs w:val="24"/>
        </w:rPr>
        <w:t xml:space="preserve"> </w:t>
      </w:r>
      <w:r w:rsidR="00112617" w:rsidRPr="00112617">
        <w:rPr>
          <w:sz w:val="24"/>
          <w:szCs w:val="24"/>
        </w:rPr>
        <w:t>Пьесы</w:t>
      </w:r>
      <w:proofErr w:type="gramEnd"/>
      <w:r w:rsidR="00112617" w:rsidRPr="00112617">
        <w:rPr>
          <w:sz w:val="24"/>
          <w:szCs w:val="24"/>
        </w:rPr>
        <w:t xml:space="preserve"> </w:t>
      </w:r>
      <w:bookmarkStart w:id="20" w:name="89d484ee-406d-4760-b395-34d22f3b1df9"/>
      <w:r w:rsidR="00112617" w:rsidRPr="00112617">
        <w:rPr>
          <w:sz w:val="24"/>
          <w:szCs w:val="24"/>
        </w:rPr>
        <w:t>(одно произведение по выбору). Например, В. С. Розов «Вечно живые», К. М. Симонов «Русские люди» и др.</w:t>
      </w:r>
      <w:bookmarkEnd w:id="20"/>
    </w:p>
    <w:p w14:paraId="5C8E627A" w14:textId="0142EC9E" w:rsidR="00112617" w:rsidRPr="00112617" w:rsidRDefault="000B05A7" w:rsidP="000B05A7">
      <w:pPr>
        <w:spacing w:after="0"/>
        <w:ind w:firstLine="709"/>
        <w:jc w:val="both"/>
        <w:rPr>
          <w:b/>
          <w:sz w:val="24"/>
          <w:szCs w:val="24"/>
        </w:rPr>
      </w:pPr>
      <w:r>
        <w:rPr>
          <w:b/>
          <w:sz w:val="24"/>
          <w:szCs w:val="24"/>
        </w:rPr>
        <w:t>25.</w:t>
      </w:r>
      <w:r w:rsidR="00112617" w:rsidRPr="00112617">
        <w:rPr>
          <w:b/>
          <w:sz w:val="24"/>
          <w:szCs w:val="24"/>
        </w:rPr>
        <w:t xml:space="preserve">Б. Л. Пастернак </w:t>
      </w:r>
      <w:proofErr w:type="gramStart"/>
      <w:r w:rsidR="00112617" w:rsidRPr="00112617">
        <w:rPr>
          <w:sz w:val="24"/>
          <w:szCs w:val="24"/>
        </w:rPr>
        <w:t xml:space="preserve">Стихотворения </w:t>
      </w:r>
      <w:bookmarkStart w:id="21" w:name="83789578-fb36-4791-9b21-9f170fc62d60"/>
      <w:r>
        <w:rPr>
          <w:sz w:val="24"/>
          <w:szCs w:val="24"/>
        </w:rPr>
        <w:t>:</w:t>
      </w:r>
      <w:proofErr w:type="gramEnd"/>
      <w:r>
        <w:rPr>
          <w:sz w:val="24"/>
          <w:szCs w:val="24"/>
        </w:rPr>
        <w:t xml:space="preserve"> </w:t>
      </w:r>
      <w:r w:rsidR="00112617" w:rsidRPr="00112617">
        <w:rPr>
          <w:sz w:val="24"/>
          <w:szCs w:val="24"/>
        </w:rPr>
        <w:t>«Февраль. Достать чернил и плакать!..», «Определение поэзии», «Во всём мне хочется дойти…», «Снег идет», «Любить иных – тяжелый крест...», «Быть знаменитым некрасиво…», «Ночь», «Гамлет», «Зимняя ночь», «Единственные дни», «О, знал бы я, что так бывает…», «Никого не будет в доме...», «Август» и др.</w:t>
      </w:r>
      <w:bookmarkEnd w:id="21"/>
      <w:r>
        <w:rPr>
          <w:b/>
          <w:sz w:val="24"/>
          <w:szCs w:val="24"/>
        </w:rPr>
        <w:t xml:space="preserve"> </w:t>
      </w:r>
      <w:r w:rsidR="00112617" w:rsidRPr="00112617">
        <w:rPr>
          <w:b/>
          <w:bCs/>
          <w:sz w:val="24"/>
          <w:szCs w:val="24"/>
        </w:rPr>
        <w:t xml:space="preserve">Роман «Доктор Живаго» </w:t>
      </w:r>
      <w:bookmarkStart w:id="22" w:name="68630030-3164-4999-8ef6-a2f386f808f2"/>
      <w:r w:rsidR="00112617" w:rsidRPr="00112617">
        <w:rPr>
          <w:b/>
          <w:bCs/>
          <w:sz w:val="24"/>
          <w:szCs w:val="24"/>
        </w:rPr>
        <w:t>(избранные главы).</w:t>
      </w:r>
      <w:bookmarkEnd w:id="22"/>
    </w:p>
    <w:p w14:paraId="7F67A1F9" w14:textId="569C9890" w:rsidR="00112617" w:rsidRPr="00112617" w:rsidRDefault="000B05A7" w:rsidP="000B05A7">
      <w:pPr>
        <w:spacing w:after="0"/>
        <w:ind w:firstLine="709"/>
        <w:jc w:val="both"/>
        <w:rPr>
          <w:b/>
          <w:sz w:val="24"/>
          <w:szCs w:val="24"/>
        </w:rPr>
      </w:pPr>
      <w:r>
        <w:rPr>
          <w:b/>
          <w:sz w:val="24"/>
          <w:szCs w:val="24"/>
        </w:rPr>
        <w:t>26.</w:t>
      </w:r>
      <w:r w:rsidR="00112617" w:rsidRPr="00112617">
        <w:rPr>
          <w:b/>
          <w:sz w:val="24"/>
          <w:szCs w:val="24"/>
        </w:rPr>
        <w:t xml:space="preserve">А. В. </w:t>
      </w:r>
      <w:proofErr w:type="gramStart"/>
      <w:r w:rsidR="00112617" w:rsidRPr="00112617">
        <w:rPr>
          <w:b/>
          <w:sz w:val="24"/>
          <w:szCs w:val="24"/>
        </w:rPr>
        <w:t xml:space="preserve">Вампилов </w:t>
      </w:r>
      <w:r>
        <w:rPr>
          <w:b/>
          <w:sz w:val="24"/>
          <w:szCs w:val="24"/>
        </w:rPr>
        <w:t xml:space="preserve"> </w:t>
      </w:r>
      <w:r w:rsidR="00112617" w:rsidRPr="00112617">
        <w:rPr>
          <w:sz w:val="24"/>
          <w:szCs w:val="24"/>
        </w:rPr>
        <w:t>Пьесы</w:t>
      </w:r>
      <w:proofErr w:type="gramEnd"/>
      <w:r w:rsidR="00112617" w:rsidRPr="00112617">
        <w:rPr>
          <w:sz w:val="24"/>
          <w:szCs w:val="24"/>
        </w:rPr>
        <w:t xml:space="preserve"> </w:t>
      </w:r>
      <w:bookmarkStart w:id="23" w:name="c34d2d23-abd7-4d7b-aac7-ca2822542942"/>
      <w:r w:rsidR="00112617" w:rsidRPr="00112617">
        <w:rPr>
          <w:sz w:val="24"/>
          <w:szCs w:val="24"/>
        </w:rPr>
        <w:t>(не менее одной по выбору). Например, «Старший сын», «Утиная охота» и др.</w:t>
      </w:r>
      <w:bookmarkEnd w:id="23"/>
    </w:p>
    <w:p w14:paraId="1D0EE393" w14:textId="098353D2" w:rsidR="00112617" w:rsidRPr="00112617" w:rsidRDefault="000B05A7" w:rsidP="000B05A7">
      <w:pPr>
        <w:spacing w:after="0"/>
        <w:ind w:firstLine="709"/>
        <w:jc w:val="both"/>
        <w:rPr>
          <w:b/>
          <w:sz w:val="24"/>
          <w:szCs w:val="24"/>
        </w:rPr>
      </w:pPr>
      <w:r>
        <w:rPr>
          <w:b/>
          <w:sz w:val="24"/>
          <w:szCs w:val="24"/>
        </w:rPr>
        <w:t>27.</w:t>
      </w:r>
      <w:r w:rsidR="00112617" w:rsidRPr="00112617">
        <w:rPr>
          <w:b/>
          <w:sz w:val="24"/>
          <w:szCs w:val="24"/>
        </w:rPr>
        <w:t xml:space="preserve">А. И. Солженицын </w:t>
      </w:r>
      <w:r w:rsidR="00112617" w:rsidRPr="00112617">
        <w:rPr>
          <w:sz w:val="24"/>
          <w:szCs w:val="24"/>
        </w:rPr>
        <w:t xml:space="preserve">Произведения «Один день Ивана Денисовича», «Архипелаг ГУЛАГ» </w:t>
      </w:r>
      <w:bookmarkStart w:id="24" w:name="5cba389b-dfaf-41cd-a868-9c450ca2fd70"/>
      <w:r w:rsidR="00112617" w:rsidRPr="00112617">
        <w:rPr>
          <w:sz w:val="24"/>
          <w:szCs w:val="24"/>
        </w:rPr>
        <w:t>(фрагменты книги по выбору, например, глава «Поэзия под плитой, правда под камнем»)</w:t>
      </w:r>
      <w:bookmarkEnd w:id="24"/>
      <w:r w:rsidR="00112617" w:rsidRPr="00112617">
        <w:rPr>
          <w:sz w:val="24"/>
          <w:szCs w:val="24"/>
        </w:rPr>
        <w:t xml:space="preserve">; произведения из цикла «Крохотки» </w:t>
      </w:r>
      <w:bookmarkStart w:id="25" w:name="6fb6fe16-f8ec-4941-8452-7dcab1c7d091"/>
      <w:r w:rsidR="00112617" w:rsidRPr="00112617">
        <w:rPr>
          <w:sz w:val="24"/>
          <w:szCs w:val="24"/>
        </w:rPr>
        <w:t>(не менее двух).</w:t>
      </w:r>
      <w:bookmarkEnd w:id="25"/>
    </w:p>
    <w:p w14:paraId="4D9A8946" w14:textId="3FD1C48E" w:rsidR="00112617" w:rsidRPr="00112617" w:rsidRDefault="000B05A7" w:rsidP="000B05A7">
      <w:pPr>
        <w:spacing w:after="0"/>
        <w:ind w:firstLine="709"/>
        <w:jc w:val="both"/>
        <w:rPr>
          <w:b/>
          <w:sz w:val="24"/>
          <w:szCs w:val="24"/>
        </w:rPr>
      </w:pPr>
      <w:r>
        <w:rPr>
          <w:b/>
          <w:sz w:val="24"/>
          <w:szCs w:val="24"/>
        </w:rPr>
        <w:t xml:space="preserve">28. </w:t>
      </w:r>
      <w:r w:rsidR="00112617" w:rsidRPr="00112617">
        <w:rPr>
          <w:b/>
          <w:sz w:val="24"/>
          <w:szCs w:val="24"/>
        </w:rPr>
        <w:t xml:space="preserve">В. М. Шукшин </w:t>
      </w:r>
      <w:r w:rsidR="00112617" w:rsidRPr="00112617">
        <w:rPr>
          <w:sz w:val="24"/>
          <w:szCs w:val="24"/>
        </w:rPr>
        <w:t xml:space="preserve">Рассказы и повести </w:t>
      </w:r>
      <w:bookmarkStart w:id="26" w:name="58d526b6-59c7-456e-9a7e-3133b5f96279"/>
      <w:r w:rsidR="00112617" w:rsidRPr="00112617">
        <w:rPr>
          <w:sz w:val="24"/>
          <w:szCs w:val="24"/>
        </w:rPr>
        <w:t>(не менее четырёх произведений по выбору). Например, «Срезал», «Обида», «Микроскоп», «Мастер», «Крепкий мужик», «Сапожки», «Забуксовал», «Дядя Ермолай», «Шире шаг, маэстро!», «Калина красная» и др.</w:t>
      </w:r>
      <w:bookmarkEnd w:id="26"/>
    </w:p>
    <w:p w14:paraId="28D353C3" w14:textId="459669FA" w:rsidR="00112617" w:rsidRPr="00112617" w:rsidRDefault="000B05A7" w:rsidP="000B05A7">
      <w:pPr>
        <w:spacing w:after="0"/>
        <w:ind w:firstLine="709"/>
        <w:jc w:val="both"/>
        <w:rPr>
          <w:b/>
          <w:sz w:val="24"/>
          <w:szCs w:val="24"/>
        </w:rPr>
      </w:pPr>
      <w:r>
        <w:rPr>
          <w:b/>
          <w:sz w:val="24"/>
          <w:szCs w:val="24"/>
        </w:rPr>
        <w:t>29.</w:t>
      </w:r>
      <w:r w:rsidR="00112617" w:rsidRPr="00112617">
        <w:rPr>
          <w:b/>
          <w:sz w:val="24"/>
          <w:szCs w:val="24"/>
        </w:rPr>
        <w:t xml:space="preserve">В. Г. Распутин </w:t>
      </w:r>
      <w:r w:rsidR="00112617" w:rsidRPr="00112617">
        <w:rPr>
          <w:sz w:val="24"/>
          <w:szCs w:val="24"/>
        </w:rPr>
        <w:t xml:space="preserve">Рассказы и повести </w:t>
      </w:r>
      <w:bookmarkStart w:id="27" w:name="fc0731a9-67cd-494e-b7c6-a9c2d9b93b0c"/>
      <w:r w:rsidR="00112617" w:rsidRPr="00112617">
        <w:rPr>
          <w:sz w:val="24"/>
          <w:szCs w:val="24"/>
        </w:rPr>
        <w:t>(не менее одного произведения по выбору). Например, «Прощание с Матёрой», «Живи и помни», «Женский разговор» и др.</w:t>
      </w:r>
      <w:bookmarkEnd w:id="27"/>
    </w:p>
    <w:p w14:paraId="34FB94A7" w14:textId="55E6440D" w:rsidR="00112617" w:rsidRPr="00112617" w:rsidRDefault="000B05A7" w:rsidP="000B05A7">
      <w:pPr>
        <w:spacing w:after="0"/>
        <w:ind w:firstLine="709"/>
        <w:jc w:val="both"/>
        <w:rPr>
          <w:b/>
          <w:sz w:val="24"/>
          <w:szCs w:val="24"/>
        </w:rPr>
      </w:pPr>
      <w:r>
        <w:rPr>
          <w:b/>
          <w:sz w:val="24"/>
          <w:szCs w:val="24"/>
        </w:rPr>
        <w:t>30.</w:t>
      </w:r>
      <w:r w:rsidR="00112617" w:rsidRPr="00112617">
        <w:rPr>
          <w:b/>
          <w:sz w:val="24"/>
          <w:szCs w:val="24"/>
        </w:rPr>
        <w:t xml:space="preserve">Н. М. Рубцов </w:t>
      </w:r>
      <w:r w:rsidR="00112617" w:rsidRPr="00112617">
        <w:rPr>
          <w:sz w:val="24"/>
          <w:szCs w:val="24"/>
        </w:rPr>
        <w:t xml:space="preserve">Стихотворения </w:t>
      </w:r>
      <w:bookmarkStart w:id="28" w:name="7237e283-5314-42fe-a03c-b9a3a7615b3c"/>
      <w:r>
        <w:rPr>
          <w:sz w:val="24"/>
          <w:szCs w:val="24"/>
        </w:rPr>
        <w:t>:</w:t>
      </w:r>
      <w:r w:rsidR="00112617" w:rsidRPr="00112617">
        <w:rPr>
          <w:sz w:val="24"/>
          <w:szCs w:val="24"/>
        </w:rPr>
        <w:t>«Звезда полей», «Тихая моя родина!..», «В горнице моей светло…», «Привет, Россия…», «Русский огонёк», «Я буду скакать по холмам задремавшей отчизны», «Родная деревня», «В осеннем лесу», «В минуты музыки печальной…», «Видения на холме», «Ночь на родине», «Утро» и др.</w:t>
      </w:r>
      <w:bookmarkEnd w:id="28"/>
    </w:p>
    <w:p w14:paraId="5A387206" w14:textId="533DB106" w:rsidR="00112617" w:rsidRPr="00112617" w:rsidRDefault="007C140A" w:rsidP="007C140A">
      <w:pPr>
        <w:spacing w:after="0"/>
        <w:ind w:firstLine="709"/>
        <w:jc w:val="both"/>
        <w:rPr>
          <w:b/>
          <w:sz w:val="24"/>
          <w:szCs w:val="24"/>
        </w:rPr>
      </w:pPr>
      <w:r>
        <w:rPr>
          <w:b/>
          <w:sz w:val="24"/>
          <w:szCs w:val="24"/>
        </w:rPr>
        <w:t>31.</w:t>
      </w:r>
      <w:r w:rsidR="00112617" w:rsidRPr="00112617">
        <w:rPr>
          <w:b/>
          <w:sz w:val="24"/>
          <w:szCs w:val="24"/>
        </w:rPr>
        <w:t xml:space="preserve">И. А. Бродский </w:t>
      </w:r>
      <w:r w:rsidR="00112617" w:rsidRPr="00112617">
        <w:rPr>
          <w:sz w:val="24"/>
          <w:szCs w:val="24"/>
        </w:rPr>
        <w:t>Стихотв</w:t>
      </w:r>
      <w:bookmarkStart w:id="29" w:name="a533849a-a1c1-41d8-b9c4-6f25cd01f1c9"/>
      <w:r>
        <w:rPr>
          <w:sz w:val="24"/>
          <w:szCs w:val="24"/>
        </w:rPr>
        <w:t>орения</w:t>
      </w:r>
      <w:r w:rsidR="00112617" w:rsidRPr="00112617">
        <w:rPr>
          <w:sz w:val="24"/>
          <w:szCs w:val="24"/>
        </w:rPr>
        <w:t xml:space="preserve">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вечный бой…», «Я памятник себе воздвиг иной…», «Мои слова, я думаю, умрут…», «Ниоткуда с любовью, </w:t>
      </w:r>
      <w:proofErr w:type="spellStart"/>
      <w:r w:rsidR="00112617" w:rsidRPr="00112617">
        <w:rPr>
          <w:sz w:val="24"/>
          <w:szCs w:val="24"/>
        </w:rPr>
        <w:t>надцатого</w:t>
      </w:r>
      <w:proofErr w:type="spellEnd"/>
      <w:r w:rsidR="00112617" w:rsidRPr="00112617">
        <w:rPr>
          <w:sz w:val="24"/>
          <w:szCs w:val="24"/>
        </w:rPr>
        <w:t xml:space="preserve"> </w:t>
      </w:r>
      <w:proofErr w:type="spellStart"/>
      <w:r w:rsidR="00112617" w:rsidRPr="00112617">
        <w:rPr>
          <w:sz w:val="24"/>
          <w:szCs w:val="24"/>
        </w:rPr>
        <w:t>мартобря</w:t>
      </w:r>
      <w:proofErr w:type="spellEnd"/>
      <w:r w:rsidR="00112617" w:rsidRPr="00112617">
        <w:rPr>
          <w:sz w:val="24"/>
          <w:szCs w:val="24"/>
        </w:rPr>
        <w:t>…», «Воротишься на родину. Ну что ж…», «</w:t>
      </w:r>
      <w:proofErr w:type="spellStart"/>
      <w:r w:rsidR="00112617" w:rsidRPr="00112617">
        <w:rPr>
          <w:sz w:val="24"/>
          <w:szCs w:val="24"/>
        </w:rPr>
        <w:t>Postscriptum</w:t>
      </w:r>
      <w:proofErr w:type="spellEnd"/>
      <w:r w:rsidR="00112617" w:rsidRPr="00112617">
        <w:rPr>
          <w:sz w:val="24"/>
          <w:szCs w:val="24"/>
        </w:rPr>
        <w:t>» и др.</w:t>
      </w:r>
      <w:bookmarkEnd w:id="29"/>
    </w:p>
    <w:p w14:paraId="0DAE0976" w14:textId="7FC5C664" w:rsidR="00112617" w:rsidRPr="00112617" w:rsidRDefault="007C140A" w:rsidP="007C140A">
      <w:pPr>
        <w:spacing w:after="0"/>
        <w:ind w:firstLine="709"/>
        <w:jc w:val="both"/>
        <w:rPr>
          <w:b/>
          <w:sz w:val="24"/>
          <w:szCs w:val="24"/>
        </w:rPr>
      </w:pPr>
      <w:r>
        <w:rPr>
          <w:b/>
          <w:sz w:val="24"/>
          <w:szCs w:val="24"/>
        </w:rPr>
        <w:t>32.</w:t>
      </w:r>
      <w:r w:rsidR="00112617" w:rsidRPr="00112617">
        <w:rPr>
          <w:b/>
          <w:sz w:val="24"/>
          <w:szCs w:val="24"/>
        </w:rPr>
        <w:t xml:space="preserve">В. С. Высоцкий </w:t>
      </w:r>
      <w:r w:rsidR="00112617" w:rsidRPr="00112617">
        <w:rPr>
          <w:sz w:val="24"/>
          <w:szCs w:val="24"/>
        </w:rPr>
        <w:t>Стихотворения</w:t>
      </w:r>
      <w:bookmarkStart w:id="30" w:name="82b1f107-cdc1-4446-a937-f80be85c1d1f"/>
      <w:r w:rsidR="00112617" w:rsidRPr="00112617">
        <w:rPr>
          <w:sz w:val="24"/>
          <w:szCs w:val="24"/>
        </w:rPr>
        <w:t xml:space="preserve"> «Песня о Земле», «Он не вернулся из боя», «Мы вращаем Землю», «Я не люблю», «Братские могилы», «Песня о друге», «Лирическая», «Охота на волков», «Песня о звёздах» и др.</w:t>
      </w:r>
      <w:bookmarkEnd w:id="30"/>
    </w:p>
    <w:p w14:paraId="2F431DAC" w14:textId="45BF48FC" w:rsidR="003330D4" w:rsidRPr="00112617" w:rsidRDefault="003330D4" w:rsidP="00112617">
      <w:pPr>
        <w:spacing w:after="0"/>
        <w:ind w:firstLine="709"/>
        <w:jc w:val="both"/>
        <w:rPr>
          <w:sz w:val="24"/>
          <w:szCs w:val="24"/>
        </w:rPr>
      </w:pPr>
    </w:p>
    <w:sectPr w:rsidR="003330D4" w:rsidRPr="00112617" w:rsidSect="00112617">
      <w:pgSz w:w="11906" w:h="16838" w:code="9"/>
      <w:pgMar w:top="720" w:right="720" w:bottom="720" w:left="720"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1C79"/>
    <w:rsid w:val="00061C79"/>
    <w:rsid w:val="000B05A7"/>
    <w:rsid w:val="00112617"/>
    <w:rsid w:val="001F40E0"/>
    <w:rsid w:val="003330D4"/>
    <w:rsid w:val="0039283D"/>
    <w:rsid w:val="006000FC"/>
    <w:rsid w:val="006C0B77"/>
    <w:rsid w:val="007C140A"/>
    <w:rsid w:val="008242FF"/>
    <w:rsid w:val="00870751"/>
    <w:rsid w:val="008D5CEA"/>
    <w:rsid w:val="00922C48"/>
    <w:rsid w:val="00B065EB"/>
    <w:rsid w:val="00B915B7"/>
    <w:rsid w:val="00DB7A36"/>
    <w:rsid w:val="00EA59DF"/>
    <w:rsid w:val="00EE4070"/>
    <w:rsid w:val="00F12C76"/>
    <w:rsid w:val="00FD3D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DB4B8"/>
  <w15:chartTrackingRefBased/>
  <w15:docId w15:val="{82E34542-5A7B-40A1-9B8D-1571A066F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1212</Words>
  <Characters>6912</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11</cp:revision>
  <cp:lastPrinted>2025-05-18T11:10:00Z</cp:lastPrinted>
  <dcterms:created xsi:type="dcterms:W3CDTF">2025-05-18T10:30:00Z</dcterms:created>
  <dcterms:modified xsi:type="dcterms:W3CDTF">2025-05-18T11:14:00Z</dcterms:modified>
</cp:coreProperties>
</file>